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03" w:rsidRPr="00764A3F" w:rsidRDefault="007A665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764A3F">
        <w:rPr>
          <w:rFonts w:ascii="Times New Roman" w:hAnsi="Times New Roman"/>
          <w:b/>
          <w:bCs/>
          <w:color w:val="auto"/>
          <w:sz w:val="28"/>
          <w:szCs w:val="28"/>
        </w:rPr>
        <w:t xml:space="preserve">DSM-5 </w:t>
      </w:r>
      <w:r w:rsidRPr="00764A3F">
        <w:rPr>
          <w:rFonts w:eastAsia="宋体" w:hint="eastAsia"/>
          <w:color w:val="auto"/>
          <w:sz w:val="28"/>
          <w:szCs w:val="28"/>
          <w:lang w:val="zh-TW" w:eastAsia="zh-TW"/>
        </w:rPr>
        <w:t>人格量表</w:t>
      </w:r>
      <w:r w:rsidRPr="00764A3F">
        <w:rPr>
          <w:rFonts w:ascii="Times New Roman" w:hAnsi="Times New Roman"/>
          <w:b/>
          <w:bCs/>
          <w:color w:val="auto"/>
          <w:sz w:val="28"/>
          <w:szCs w:val="28"/>
        </w:rPr>
        <w:t>-</w:t>
      </w:r>
      <w:r w:rsidRPr="00764A3F">
        <w:rPr>
          <w:rFonts w:eastAsia="宋体" w:hint="eastAsia"/>
          <w:color w:val="auto"/>
          <w:sz w:val="28"/>
          <w:szCs w:val="28"/>
          <w:lang w:val="zh-TW" w:eastAsia="zh-TW"/>
        </w:rPr>
        <w:t>知情者完整版</w:t>
      </w:r>
    </w:p>
    <w:p w:rsidR="00C70903" w:rsidRPr="00764A3F" w:rsidRDefault="007A665C">
      <w:pPr>
        <w:shd w:val="clear" w:color="auto" w:fill="FFFFFF"/>
        <w:spacing w:before="240" w:line="360" w:lineRule="auto"/>
        <w:rPr>
          <w:rFonts w:ascii="Songti SC Regular" w:eastAsia="Songti SC Regular" w:hAnsi="Songti SC Regular" w:cs="Songti SC Regular"/>
          <w:color w:val="auto"/>
          <w:shd w:val="clear" w:color="auto" w:fill="FFFFFF"/>
        </w:rPr>
      </w:pP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姓名（接受治疗的人）：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        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年龄：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 xml:space="preserve">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性别：男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 xml:space="preserve">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女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 xml:space="preserve"> </w:t>
      </w:r>
      <w:r w:rsidRPr="00764A3F">
        <w:rPr>
          <w:rFonts w:ascii="Songti SC Regular" w:hAnsi="Songti SC Regular"/>
          <w:color w:val="auto"/>
          <w:shd w:val="clear" w:color="auto" w:fill="FFFFFF"/>
        </w:rPr>
        <w:t xml:space="preserve">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日期：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年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月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日</w:t>
      </w:r>
    </w:p>
    <w:p w:rsidR="00C70903" w:rsidRPr="00764A3F" w:rsidRDefault="007A665C">
      <w:pPr>
        <w:shd w:val="clear" w:color="auto" w:fill="FFFFFF"/>
        <w:spacing w:before="240" w:line="360" w:lineRule="auto"/>
        <w:rPr>
          <w:rFonts w:ascii="Songti SC Regular" w:eastAsia="Songti SC Regular" w:hAnsi="Songti SC Regular" w:cs="Songti SC Regular"/>
          <w:color w:val="auto"/>
          <w:shd w:val="clear" w:color="auto" w:fill="FFFFFF"/>
        </w:rPr>
      </w:pP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姓名（知情者）：</w:t>
      </w:r>
      <w:r w:rsidRPr="00764A3F">
        <w:rPr>
          <w:rFonts w:ascii="Songti SC Regular" w:hAnsi="Songti SC Regular"/>
          <w:color w:val="auto"/>
          <w:u w:val="single"/>
          <w:shd w:val="clear" w:color="auto" w:fill="FFFFFF"/>
        </w:rPr>
        <w:t xml:space="preserve">               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 xml:space="preserve">       </w:t>
      </w:r>
      <w:r w:rsidRPr="00764A3F">
        <w:rPr>
          <w:rFonts w:eastAsia="Songti SC Regular" w:hint="eastAsia"/>
          <w:color w:val="auto"/>
          <w:shd w:val="clear" w:color="auto" w:fill="FFFFFF"/>
          <w:lang w:val="zh-TW" w:eastAsia="zh-TW"/>
        </w:rPr>
        <w:t>跟接受治疗的人的关系：</w:t>
      </w:r>
      <w:r w:rsidRPr="00764A3F">
        <w:rPr>
          <w:rFonts w:ascii="Songti SC Regular" w:hAnsi="Songti SC Regular"/>
          <w:color w:val="auto"/>
          <w:shd w:val="clear" w:color="auto" w:fill="FFFFFF"/>
        </w:rPr>
        <w:t xml:space="preserve">_________________                      </w:t>
      </w:r>
    </w:p>
    <w:p w:rsidR="00C70903" w:rsidRPr="00764A3F" w:rsidRDefault="007A665C">
      <w:pPr>
        <w:spacing w:after="0" w:line="360" w:lineRule="auto"/>
        <w:rPr>
          <w:color w:val="auto"/>
        </w:rPr>
      </w:pPr>
      <w:r w:rsidRPr="00764A3F">
        <w:rPr>
          <w:rFonts w:ascii="Arial Unicode MS" w:hAnsi="Arial Unicode MS" w:hint="eastAsia"/>
          <w:color w:val="auto"/>
          <w:u w:val="single"/>
          <w:lang w:val="zh-TW" w:eastAsia="zh-TW"/>
        </w:rPr>
        <w:t>指导语</w:t>
      </w:r>
      <w:r w:rsidRPr="00764A3F">
        <w:rPr>
          <w:b/>
          <w:bCs/>
          <w:color w:val="auto"/>
          <w:u w:val="single"/>
        </w:rPr>
        <w:t>:</w:t>
      </w:r>
      <w:r w:rsidRPr="00764A3F">
        <w:rPr>
          <w:rFonts w:ascii="Heiti SC Light" w:hAnsi="Heiti SC Light"/>
          <w:color w:val="auto"/>
        </w:rPr>
        <w:t xml:space="preserve"> 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下面是一些人们可能用来描述自己的语句。他</w:t>
      </w:r>
      <w:r w:rsidRPr="00764A3F">
        <w:rPr>
          <w:color w:val="auto"/>
        </w:rPr>
        <w:t>/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她们感兴趣的是你会如何描述你评估的人。答案没有</w:t>
      </w:r>
      <w:r w:rsidRPr="00764A3F">
        <w:rPr>
          <w:color w:val="auto"/>
        </w:rPr>
        <w:t>“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正确</w:t>
      </w:r>
      <w:r w:rsidRPr="00764A3F">
        <w:rPr>
          <w:color w:val="auto"/>
        </w:rPr>
        <w:t>”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或</w:t>
      </w:r>
      <w:r w:rsidRPr="00764A3F">
        <w:rPr>
          <w:color w:val="auto"/>
        </w:rPr>
        <w:t>“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错误</w:t>
      </w:r>
      <w:r w:rsidRPr="00764A3F">
        <w:rPr>
          <w:color w:val="auto"/>
        </w:rPr>
        <w:t>”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之分。因此你只需尽可能如实地描述他</w:t>
      </w:r>
      <w:r w:rsidRPr="00764A3F">
        <w:rPr>
          <w:color w:val="auto"/>
        </w:rPr>
        <w:t>/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她，他</w:t>
      </w:r>
      <w:r w:rsidRPr="00764A3F">
        <w:rPr>
          <w:color w:val="auto"/>
        </w:rPr>
        <w:t>/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她们会对你的回答内容保密。他</w:t>
      </w:r>
      <w:r w:rsidRPr="00764A3F">
        <w:rPr>
          <w:color w:val="auto"/>
        </w:rPr>
        <w:t>/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她们希望你花时间去仔细阅读每个陈述</w:t>
      </w:r>
      <w:r w:rsidRPr="00764A3F">
        <w:rPr>
          <w:color w:val="auto"/>
        </w:rPr>
        <w:t>,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选择最能够形容他</w:t>
      </w:r>
      <w:r w:rsidRPr="00764A3F">
        <w:rPr>
          <w:color w:val="auto"/>
        </w:rPr>
        <w:t>/</w:t>
      </w:r>
      <w:r w:rsidRPr="00764A3F">
        <w:rPr>
          <w:rFonts w:ascii="Arial Unicode MS" w:hAnsi="Arial Unicode MS" w:hint="eastAsia"/>
          <w:color w:val="auto"/>
          <w:lang w:val="zh-TW" w:eastAsia="zh-TW"/>
        </w:rPr>
        <w:t>她的选项。</w:t>
      </w:r>
    </w:p>
    <w:tbl>
      <w:tblPr>
        <w:tblStyle w:val="TableNormal"/>
        <w:tblW w:w="10665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699"/>
        <w:gridCol w:w="1080"/>
        <w:gridCol w:w="1080"/>
        <w:gridCol w:w="1080"/>
        <w:gridCol w:w="1080"/>
        <w:gridCol w:w="1100"/>
      </w:tblGrid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center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240" w:line="240" w:lineRule="auto"/>
              <w:jc w:val="center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非常或经常不符合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center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有时或有点不符合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有时或有点符合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非常或经常符合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903" w:rsidRPr="00764A3F" w:rsidRDefault="007A665C">
            <w:pPr>
              <w:spacing w:after="0" w:line="240" w:lineRule="auto"/>
              <w:jc w:val="center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项目分（临床工作者用）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不能像其他人那样获得事物的乐趣。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很多人故意和他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她过不去。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人们会用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“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鲁莽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”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来描述他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她感觉他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她完全凭冲动去行动。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她常有一些非常不寻常的想法，以至于无法向别人解释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与人交谈时，他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她会因为被别的事吸引而走神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她避免危险情境。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别人说他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她总是给人冷冰冰的感觉。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她会根据别人的意愿改变自己做的事情。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她不倾向于跟人太亲近。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她常与人动手打架。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她害怕没人爱他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粗鲁和不友好就是他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她的一部分。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她做事是为了确保别人注意他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她经常做别人认为他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她该做的事。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她经常冲动行事，不计后果。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尽管他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心里清楚是怎么回事，仍然会忍不住做出草率的决定。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她的情绪会莫名地变化。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她真的不在乎是否有让其他人受苦。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她不与人来往。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她时常说一些别人觉得古怪或奇怪的话。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她做事常是一时兴起。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没有什么能让他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她特别感兴趣。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别人认为他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她的行为是怪异的。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有人说过他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她思考事情的方式很奇怪。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她几乎从未享受过生活。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她经常感到他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她所做的事都是不重要的。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即使别人只是做了很小的事情惹怒了他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她也会对他们动怒。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她不能专注于任何事。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她是一个精力充沛的人。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别人认为他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她是不负责任的。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她有需要的话，他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她会不惜一切手段。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她的想法经常偏离常规，显得不同寻常甚至是怪异。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有人告诉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花了太多时间去确认事情井井有条。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她避免做冒险的运动和活动。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会难以区分白日梦和现实生活。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她有这样一种奇怪的感觉：身体的某些部分好像死了或者不是他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38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她容易生气。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在做危险的事情时，他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她会毫无分寸。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老实说，他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她觉得自己比其他人更重要。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对于那些已发生的事情，他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她会编造一些完全虚假的故事情节。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别人会经常说起一些他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她做过的事，但他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她并不记得这些事发生过。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她做事就是为了让别人不得不佩服他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很奇怪，有时候寻常物件的形状会变得和平常不一样。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她对待事情时，不会有很持久的情绪反应。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虽然是时候该停止一项活动，但对他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她来说很困难。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她不擅长提前做计划。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她会做很多别人认为是危险的事情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49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别人说他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她过于关注小细节。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她很担心独处。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因为太想把手头的工作做到万无一失，他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她错过了其他事情。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她的想法常不被别人理解。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她经常编造关于自己的故事，来获得想要的东西。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看到别人受伤，他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她并不会感到不安。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别人经常看着他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她，就好像他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她说了什么奇怪的话一样。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别人并没有意识到他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她通过讨好他们得到一些东西。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比起孤单，他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她宁愿维持一段不好的关系。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58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她在做事前会思考。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59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她入睡或者醒来时，经常能看到像梦一样生动的图景。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她总是用同样的方式处理问题，尽管它已经不再起作用了。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她对自己很不满意。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她的情绪反应几乎比所有人都更强烈。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她会做别人要求他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即便是几个小时，他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她也不能忍受别人把他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她独自留下。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她拥有别人很少拥有的可贵品质。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未来对他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她来说真的毫无希望。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她喜欢冒险。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因为分心他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她不能实现目标。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69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她想做一些事的时候，他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她会排除一切可能阻止他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她的风险。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别人可能会认为他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她特别古怪或者不寻常。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她的想法是奇怪的、变幻莫测的。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她不在乎别人的感受。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在生活中，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必须插手别人的事情，才能得到想要的。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她非常喜欢得到别人的关注。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她会想尽办法回避各种团体活动。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为达目的，他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她会不择手段。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她看着熟悉的物体，却仿佛是第一次见。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她来说，从一个活动转移到另一个是困难的。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79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她过分担心有糟糕事可能发生。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80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即便做得不好，他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她也很难改变做事的方式。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她死了，世界会更好。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她与他人保持距离。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她经常无法控制他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她的所思所想。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她不怎么情绪化。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她讨厌被别人告知他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她要做什么事，即便是负责人也不例外。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她在很多细小出让大家失望了，感到特别惭愧。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哪怕有一点点危险的事情，他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她都会回避。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她很难坚持特定的目标，即便在很短的时间内他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她也很难做到这一点。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89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她宁愿他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她的生活没有浪漫。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她绝不伤害任何人。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她的情绪表现不强烈。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她很容易发脾气。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她常担心因为过去犯的错会有不好的事情发生。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她有些不寻常的能力，比如有时他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她能准确知道别人的想法。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她想到未来时，他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她会感到很紧张。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她很少担心。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她享受爱情。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她喜欢求稳而不是冒不必要的险。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她有时能听到别人听不到的声音。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对于某些事，他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她会非常执着，不能自已。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别人告诉他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她他们很难知道他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她的感受。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她是个很情绪化的人。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别人会利用他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她，如果他们能的话。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她常觉得自己是个失败者。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她不能接受自己做事不是绝对的完美。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她经常有不寻常的体验，比如感觉到一些并不存在的人。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她很擅长让别人做他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她想让他们做的事。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如果关系开始变近，他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她会中断这段关系。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她经常担心。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几乎每一件事情他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她都会担心。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她喜欢在人群中卓尔不群。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她不介意不时出现些小风险。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她的行为常常是大胆的、引人注意的。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她几乎比其他所有人都好。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别人抱怨他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她凡事都力求井井有条。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她一定会报复错怪他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她对想要欺骗或伤害他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她的人一直保持警惕。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她很难注意力集中在需要做的事上。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她常谈论自杀。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她对性关系不是很感兴趣。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她容易钻牛角尖。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她时常因为一些很小的事情而容易情绪化。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她坚持每一件事都要绝对完美，尽管这对别人来说很疯狂。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她对日常活动几乎从未感到快乐过。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她用甜言蜜语来得到他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有时你需要夸大一些来获得成功。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相比其他事情而言，生活中他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她更害怕孤单。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她会执着于某一种做事的方式，即使这种做事方式显然行不通时，也依然如故。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129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她经常很粗心，无论是对自己还是他人的事。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她是一个很焦虑的人。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人们基本是值得信赖的。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她容易分心。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她似乎总是受到不公平的对待。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只要对自己有利，他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她会毫不犹豫用欺骗的手段。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她反复检查多次，以确保事情是完美的。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她不喜欢和别人在一起。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即使事情已经没什么意义，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仍会感到必须把事情做完。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138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她从来都不知道下一刻他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她的情绪会变成什么样子。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139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她曾看到过实际不存在的事物。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用一种特定的方式做事对他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她来说很重要。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她总是做最坏的打算。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尽管很难，他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她仍努力说真话。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她相信有些人可以用意念移动物体。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她不能长时间集中注意。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她不想和别人建立恋爱关系。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她对交朋友不感兴趣。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与人交往时他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她尽量少说话。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她是一个无用之人。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149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她会做任何能阻止别人抛弃他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她只需发送他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她的想法就能影响他人。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她的生活看起来相当无望。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她思考问题的方式古怪到大部分人不能理解。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她并不在意他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她的行为是否会伤害他人。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她感觉自己被他人的想法控制了。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她过得很充实。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156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她做出承诺但并不打算真正兑现。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似乎没有什么能让他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她感觉很好。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各种事情都容易惹恼他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159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她会做一切他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她想做的事，不管它可能有危险。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她常忘记支付他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她的账单。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她不喜欢与人太亲近。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她擅长蒙骗别人。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一切看起来对他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她毫无意义。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她从不冒险。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很多小事上他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她都会情绪化。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她伤害了别人的感情，对他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她来说没有什么大不了的。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她从来不会对别人表露情绪。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她经常感到痛苦不堪。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169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她毫无价值。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她常充满敌意。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她曾经回避责任。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她不止一次被告知他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她有许多古怪的怪癖、习惯。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她喜欢做一个受人注意的人。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174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她常害怕或者紧张会有不好的事要发生。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她希望永远不要孤独。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她一直努力让事情完美，即便他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她已经让它们足够好了。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她很少感到他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她认识的人在想办法利用他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她知道他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她迟早会自杀。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179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她所取得的成就几乎比他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她认知的所有人都要高。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为了达到他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她的目的，他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她可以施展他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她的魅力。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她的情绪不可预测。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除非万不得已，否则他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她不和人打交道。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她不关心别人的问题。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有些事情别人可能会抓狂，但他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她不会有太大反应。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她有一些习惯在别人看来是奇怪、反常的。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她回避社交活动。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她值得特别对待。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即便是一个小小的侮辱也会让他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她很生气。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189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她极少对一些事情有热情。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她怀疑即便是所谓的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“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朋友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”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也常背叛他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她渴望被关注。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192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她觉得有人从他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她的脑袋里拿走了他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她的想法。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有时候，他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她感觉这个世界跟他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她一点关系也没有，或根本感觉不到自己的存在。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她常能看到大多数人不能看到的、不寻常的事物间的联系。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当他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她在做有潜在危险的事时，他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她并不会考虑可能受到的伤害。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她不能忍受物体被放在不合适的位置上。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她经常不得不跟那些不如他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她重要的人打交道。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她有时通过动手打人来提醒谁才是老大。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即便很小的干扰也会让他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她分心。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她喜欢让掌权的人出丑。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如果没有心情他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她会失约。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她会尽力做别人要他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她做的事。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相较有一个亲密伴侣他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她更喜欢一个人。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她很冲动。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她常有些想法对他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她来说是讲得通的，但别人会说是奇怪的。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她利用他人得到他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她想要的。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如果伤害了别人，他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她是不会内疚的。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大部分时间，他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她认为表现友好没有什么意义。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lastRenderedPageBreak/>
              <w:t>209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她有过一些很奇怪的、难以解释的经历。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她坚守承诺。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她喜欢吸引他人的注意。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很多时候他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她感到内疚。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她常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“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走神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”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，然后突然回过神来，意识到已经过去很长时间了。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她来说，说谎是轻而易举的。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她讨厌冒险。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对有些人，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  <w:lang w:val="zh-CN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CN"/>
              </w:rPr>
              <w:t>她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会毫不客气，因为他们活该如此。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她周围的事情常常显得不真实或者过于真实。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如果对他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她有利他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她会言过其实。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利用别人对他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她来说轻而易举。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764A3F" w:rsidRPr="00764A3F" w:rsidTr="0076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他</w:t>
            </w:r>
            <w:r w:rsidRPr="00764A3F">
              <w:rPr>
                <w:rFonts w:ascii="华文楷体" w:hAnsi="华文楷体"/>
                <w:color w:val="auto"/>
                <w:sz w:val="20"/>
                <w:szCs w:val="20"/>
              </w:rPr>
              <w:t>/</w:t>
            </w:r>
            <w:r w:rsidRPr="00764A3F">
              <w:rPr>
                <w:rFonts w:eastAsia="华文楷体" w:hint="eastAsia"/>
                <w:color w:val="auto"/>
                <w:sz w:val="20"/>
                <w:szCs w:val="20"/>
                <w:lang w:val="zh-TW" w:eastAsia="zh-TW"/>
              </w:rPr>
              <w:t>她有一套严格的做事方式。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jc w:val="right"/>
              <w:rPr>
                <w:color w:val="auto"/>
              </w:rPr>
            </w:pPr>
            <w:r w:rsidRPr="00764A3F">
              <w:rPr>
                <w:rFonts w:ascii="华文楷体" w:hAnsi="华文楷体"/>
                <w:color w:val="auto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903" w:rsidRPr="00764A3F" w:rsidRDefault="007A665C">
            <w:pPr>
              <w:spacing w:after="0" w:line="240" w:lineRule="auto"/>
              <w:rPr>
                <w:color w:val="auto"/>
              </w:rPr>
            </w:pPr>
            <w:r w:rsidRPr="00764A3F">
              <w:rPr>
                <w:rFonts w:eastAsia="华文楷体" w:hint="eastAsia"/>
                <w:color w:val="auto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bookmarkEnd w:id="0"/>
    </w:tbl>
    <w:p w:rsidR="00C70903" w:rsidRPr="00764A3F" w:rsidRDefault="00C70903">
      <w:pPr>
        <w:widowControl w:val="0"/>
        <w:spacing w:after="0" w:line="240" w:lineRule="auto"/>
        <w:rPr>
          <w:color w:val="auto"/>
        </w:rPr>
      </w:pPr>
    </w:p>
    <w:sectPr w:rsidR="00C70903" w:rsidRPr="00764A3F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5C" w:rsidRDefault="007A665C">
      <w:pPr>
        <w:spacing w:after="0" w:line="240" w:lineRule="auto"/>
      </w:pPr>
      <w:r>
        <w:separator/>
      </w:r>
    </w:p>
  </w:endnote>
  <w:endnote w:type="continuationSeparator" w:id="0">
    <w:p w:rsidR="007A665C" w:rsidRDefault="007A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ongti SC Regular">
    <w:altName w:val="Times New Roman"/>
    <w:charset w:val="00"/>
    <w:family w:val="roman"/>
    <w:pitch w:val="default"/>
  </w:font>
  <w:font w:name="Heiti SC Light">
    <w:altName w:val="Times New Roman"/>
    <w:charset w:val="00"/>
    <w:family w:val="roman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03" w:rsidRDefault="00C709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5C" w:rsidRDefault="007A665C">
      <w:pPr>
        <w:spacing w:after="0" w:line="240" w:lineRule="auto"/>
      </w:pPr>
      <w:r>
        <w:separator/>
      </w:r>
    </w:p>
  </w:footnote>
  <w:footnote w:type="continuationSeparator" w:id="0">
    <w:p w:rsidR="007A665C" w:rsidRDefault="007A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03" w:rsidRDefault="00C70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3"/>
    <w:rsid w:val="00764A3F"/>
    <w:rsid w:val="007A665C"/>
    <w:rsid w:val="00C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06A33-2717-4718-98FF-D65F9D8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Meng</cp:lastModifiedBy>
  <cp:revision>2</cp:revision>
  <dcterms:created xsi:type="dcterms:W3CDTF">2019-05-05T03:25:00Z</dcterms:created>
  <dcterms:modified xsi:type="dcterms:W3CDTF">2019-05-05T03:26:00Z</dcterms:modified>
</cp:coreProperties>
</file>